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47" w:rsidRPr="00BD2DBC" w:rsidRDefault="00F06135">
      <w:pPr>
        <w:rPr>
          <w:b/>
        </w:rPr>
      </w:pPr>
      <w:bookmarkStart w:id="0" w:name="_GoBack"/>
      <w:bookmarkEnd w:id="0"/>
      <w:r w:rsidRPr="00BD2DBC">
        <w:rPr>
          <w:b/>
        </w:rPr>
        <w:t xml:space="preserve">ACGME </w:t>
      </w:r>
      <w:r w:rsidR="00A234FE">
        <w:rPr>
          <w:b/>
        </w:rPr>
        <w:t>Emergency Medicine</w:t>
      </w:r>
      <w:r w:rsidRPr="00BD2DBC">
        <w:rPr>
          <w:b/>
        </w:rPr>
        <w:t xml:space="preserve">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7138"/>
        <w:gridCol w:w="1630"/>
      </w:tblGrid>
      <w:tr w:rsidR="00F06135" w:rsidTr="00F06135">
        <w:tc>
          <w:tcPr>
            <w:tcW w:w="738" w:type="dxa"/>
            <w:shd w:val="clear" w:color="auto" w:fill="DEEAF6" w:themeFill="accent1" w:themeFillTint="33"/>
          </w:tcPr>
          <w:p w:rsidR="00F06135" w:rsidRDefault="00F06135"/>
        </w:tc>
        <w:tc>
          <w:tcPr>
            <w:tcW w:w="7200" w:type="dxa"/>
            <w:shd w:val="clear" w:color="auto" w:fill="DEEAF6" w:themeFill="accent1" w:themeFillTint="33"/>
          </w:tcPr>
          <w:p w:rsidR="00F06135" w:rsidRDefault="00F06135" w:rsidP="00F06135">
            <w:pPr>
              <w:tabs>
                <w:tab w:val="left" w:pos="4020"/>
              </w:tabs>
            </w:pPr>
            <w:r>
              <w:t>MILESTONES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:rsidR="00F06135" w:rsidRDefault="00F06135" w:rsidP="00F06135">
            <w:pPr>
              <w:jc w:val="center"/>
            </w:pPr>
            <w:r>
              <w:t>“X” included in scenario</w:t>
            </w: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PC1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Emergency stabilization (PC1)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PC2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Performance of focused H&amp;P (PC2)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PC3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Diagnostic studies (PC3)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PC4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Diagnosis (PC4)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PC5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proofErr w:type="spellStart"/>
            <w:r>
              <w:t>Parmacotherapy</w:t>
            </w:r>
            <w:proofErr w:type="spellEnd"/>
            <w:r>
              <w:t xml:space="preserve"> (PC5)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PC6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proofErr w:type="spellStart"/>
            <w:r>
              <w:t>Obs</w:t>
            </w:r>
            <w:proofErr w:type="spellEnd"/>
            <w:r>
              <w:t xml:space="preserve"> &amp; Reassessment (PC6)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PC7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Disposition (PC7)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PC8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Multi-tasking (PC8)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PC9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Procedures (PC9)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 10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Airway management (PC10)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PC11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Anesthesia/Acute Pain management (PC11)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PC12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Goal-directed focused US (PC12)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PC13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Wound management (PC13)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PC14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Vascular access (PC14)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MK1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Medical Knowledge (MK)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PROF1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Professional values (PROF1)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PROF2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Accountability (PROF2)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ICS1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Patient-centered Communication (ICS1)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>
            <w:r>
              <w:t>ICS2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Team management (ICS2)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 w:rsidP="00F06135">
            <w:r>
              <w:t>PBL1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Practice-based performance (PBL1)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 w:rsidP="00F06135">
            <w:r>
              <w:t>SBP1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Patient safety (SBP1)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 w:rsidP="00F06135">
            <w:r>
              <w:t>SBP2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Systems-based management (SBP2)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 w:rsidP="00F06135">
            <w:r>
              <w:t>SBP3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Technology (SBP3)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 w:rsidP="00F06135">
            <w:r>
              <w:t>PC1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Emergency stabilization (PC1)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  <w:tr w:rsidR="00A234FE" w:rsidTr="00F06135">
        <w:tc>
          <w:tcPr>
            <w:tcW w:w="738" w:type="dxa"/>
            <w:shd w:val="clear" w:color="auto" w:fill="BFBFBF" w:themeFill="background1" w:themeFillShade="BF"/>
          </w:tcPr>
          <w:p w:rsidR="00A234FE" w:rsidRDefault="00A234FE" w:rsidP="00F06135">
            <w:r>
              <w:t>PC2</w:t>
            </w:r>
          </w:p>
        </w:tc>
        <w:tc>
          <w:tcPr>
            <w:tcW w:w="7200" w:type="dxa"/>
          </w:tcPr>
          <w:p w:rsidR="00A234FE" w:rsidRDefault="00A234FE">
            <w:pPr>
              <w:rPr>
                <w:sz w:val="24"/>
                <w:szCs w:val="24"/>
              </w:rPr>
            </w:pPr>
            <w:r>
              <w:t>Performance of focused H&amp;P (PC2)</w:t>
            </w:r>
          </w:p>
        </w:tc>
        <w:tc>
          <w:tcPr>
            <w:tcW w:w="1638" w:type="dxa"/>
          </w:tcPr>
          <w:p w:rsidR="00A234FE" w:rsidRDefault="00A234FE" w:rsidP="00F06135">
            <w:pPr>
              <w:jc w:val="center"/>
            </w:pPr>
          </w:p>
        </w:tc>
      </w:tr>
    </w:tbl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Patient Care (PC)</w:t>
      </w:r>
    </w:p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Medical Knowledge (MK)</w:t>
      </w:r>
    </w:p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System-based Practice (SBP)</w:t>
      </w:r>
    </w:p>
    <w:p w:rsidR="00BD2DBC" w:rsidRPr="00BD2DBC" w:rsidRDefault="00BD2DBC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Practice-based Learning and Improvement (PBLI)</w:t>
      </w:r>
    </w:p>
    <w:p w:rsidR="00BD2DBC" w:rsidRPr="00BD2DBC" w:rsidRDefault="00BD2DBC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Professionalism (P)</w:t>
      </w:r>
    </w:p>
    <w:p w:rsidR="00BD2DBC" w:rsidRPr="00BD2DBC" w:rsidRDefault="00BD2DBC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Interpersonal and Communication Skills (ICS)</w:t>
      </w:r>
    </w:p>
    <w:p w:rsidR="00BD2DBC" w:rsidRDefault="00BD2DBC" w:rsidP="00BD2DBC">
      <w:pPr>
        <w:ind w:left="-90"/>
      </w:pPr>
    </w:p>
    <w:sectPr w:rsidR="00BD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0D"/>
    <w:rsid w:val="005E340D"/>
    <w:rsid w:val="00A234FE"/>
    <w:rsid w:val="00AD348D"/>
    <w:rsid w:val="00BD2DBC"/>
    <w:rsid w:val="00E871C1"/>
    <w:rsid w:val="00EC4947"/>
    <w:rsid w:val="00F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843DC-1484-4684-8D4A-30C3B80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FB24A6730B40AD76989935F73849" ma:contentTypeVersion="0" ma:contentTypeDescription="Create a new document." ma:contentTypeScope="" ma:versionID="576ba1a235da967d3ac1333757407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A3A4-0002-4EC7-B02F-179601703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4BF60-ECB0-4809-BC93-F8B71125E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045B4-A5A8-495B-9071-37B7705F3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Keith</dc:creator>
  <cp:lastModifiedBy>Beaulieu, Keith</cp:lastModifiedBy>
  <cp:revision>2</cp:revision>
  <dcterms:created xsi:type="dcterms:W3CDTF">2015-03-26T19:42:00Z</dcterms:created>
  <dcterms:modified xsi:type="dcterms:W3CDTF">2015-03-26T19:42:00Z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0x0101008434FB24A6730B40AD76989935F73849</vt:lpwstr>
  </property>
</Properties>
</file>